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145" w:rsidRPr="00F36145" w:rsidRDefault="00F36145">
      <w:pPr>
        <w:rPr>
          <w:b/>
          <w:sz w:val="28"/>
          <w:szCs w:val="28"/>
        </w:rPr>
      </w:pPr>
      <w:r w:rsidRPr="00F36145">
        <w:rPr>
          <w:b/>
          <w:sz w:val="28"/>
          <w:szCs w:val="28"/>
        </w:rPr>
        <w:t xml:space="preserve">Podrobné informace k provozu školy po návratu všech žáků k prezenční výuce – od 12. 4. 2021 (první fáze) </w:t>
      </w:r>
    </w:p>
    <w:p w:rsidR="00F36145" w:rsidRDefault="00F36145"/>
    <w:p w:rsidR="00F36145" w:rsidRDefault="00F36145">
      <w:r>
        <w:t xml:space="preserve">Hygienická </w:t>
      </w:r>
      <w:proofErr w:type="gramStart"/>
      <w:r>
        <w:t>opatření - Podmínkou</w:t>
      </w:r>
      <w:proofErr w:type="gramEnd"/>
      <w:r>
        <w:t xml:space="preserve"> přítomnosti žáka na prezenčním vzdělávání ve škole je testování 2x týdně neinvazivními antigenními testy. Testovat se bude pravidelně v pondělí a ve čtvrtek po příchodu do školy. Testy mají povahu tzv. </w:t>
      </w:r>
      <w:proofErr w:type="spellStart"/>
      <w:r>
        <w:t>samotestů</w:t>
      </w:r>
      <w:proofErr w:type="spellEnd"/>
      <w:r>
        <w:t xml:space="preserve">, to znamená, že si test provádí sám žák pod dohledem zaměstnance školy pověřeného k tomuto ředitelkou školy. U mladších žáků – 1. a 2. ročník bude připuštěna asistence zákonného zástupce při testování. Testování bude probíhat výhradně ve škole proto, aby byla nákaza ve třídě co nejdříve odhalena a bylo možné řešit celou třídu jako ohnisko, kdy budou všichni posláni domů a indikováni na test PCR. Testování je určeno pouze pro bezpříznakové žáky. Pokud se dítě necítí dobře, mělo by zůstat doma. </w:t>
      </w:r>
    </w:p>
    <w:p w:rsidR="00F36145" w:rsidRDefault="00F36145">
      <w:r>
        <w:t xml:space="preserve">Žáci mají povinnost nosit FFP2 respirátory nebo </w:t>
      </w:r>
      <w:r w:rsidRPr="00F36145">
        <w:rPr>
          <w:b/>
          <w:u w:val="single"/>
        </w:rPr>
        <w:t>chirurgické roušky</w:t>
      </w:r>
      <w:r>
        <w:t xml:space="preserve"> po celou dobu pobytu ve škole. Zaměstnanci školy musí nosit FFP2 respirátor. - Ve škole bude opět několikrát denně prováděna desinfekce povrchů. - V učebnách se bude pravidelně větrat. Je vhodné, aby žáci měli vrstvené oblečení. - Jednotlivé třídy se nebudou prolínat při žádné organizované aktivitě – vyučování, aktivity ve ŠD, stravování… - Vstup třetích osob do školy je možný jen v odůvodněných případech a omezen na minimum. Rodiče prosíme, aby do školy vstupovali pouze v nutných případech.</w:t>
      </w:r>
    </w:p>
    <w:p w:rsidR="00F36145" w:rsidRDefault="00F36145">
      <w:r w:rsidRPr="00F36145">
        <w:rPr>
          <w:u w:val="single"/>
        </w:rPr>
        <w:t xml:space="preserve"> </w:t>
      </w:r>
      <w:proofErr w:type="gramStart"/>
      <w:r w:rsidRPr="00F36145">
        <w:rPr>
          <w:u w:val="single"/>
        </w:rPr>
        <w:t>Vzdělávání</w:t>
      </w:r>
      <w:r>
        <w:t xml:space="preserve"> - Výuka</w:t>
      </w:r>
      <w:proofErr w:type="gramEnd"/>
      <w:r>
        <w:t xml:space="preserve"> bude organizována pouze v homogenní skupinách (třídách) tak, aby nedocházelo k prolínání žáků z různých tříd. - Stále platí zákaz sportovních činností a zpěvu. Místo tělesné výchovy se žáci při vhodném počasí půjdou projít na čerstvý vzduch. V případě nepříznivého počasí budou mít náhradní program ve škole – budou procvičovat učivo, které ještě dostatečně nezvládli. Také v hodinách hudební výchovy budou žáci mimo hudební nauku a poslech skladeb procvičovat potřebné učivo. </w:t>
      </w:r>
    </w:p>
    <w:p w:rsidR="00F36145" w:rsidRDefault="00F36145">
      <w:r>
        <w:t xml:space="preserve"> Čtvrtletní hodnocení žáků obdržíte od třídních učitelů koncem dubna. Můžete si také sjednat individuální konzultaci s vyučujícím. </w:t>
      </w:r>
    </w:p>
    <w:p w:rsidR="00F36145" w:rsidRPr="00F36145" w:rsidRDefault="00F36145">
      <w:pPr>
        <w:rPr>
          <w:u w:val="single"/>
        </w:rPr>
      </w:pPr>
      <w:r w:rsidRPr="00F36145">
        <w:rPr>
          <w:u w:val="single"/>
        </w:rPr>
        <w:t>Provoz školní družiny</w:t>
      </w:r>
    </w:p>
    <w:p w:rsidR="00F36145" w:rsidRDefault="00F36145">
      <w:r>
        <w:t xml:space="preserve"> Pro žáky není provoz ŠD nijak omezen. (6:30 – 7:</w:t>
      </w:r>
      <w:r>
        <w:t>30</w:t>
      </w:r>
      <w:r>
        <w:t xml:space="preserve"> a</w:t>
      </w:r>
      <w:r>
        <w:t xml:space="preserve">12:00 </w:t>
      </w:r>
      <w:r>
        <w:t xml:space="preserve">– 16:00) </w:t>
      </w:r>
    </w:p>
    <w:p w:rsidR="00F36145" w:rsidRPr="00F36145" w:rsidRDefault="00F36145">
      <w:pPr>
        <w:rPr>
          <w:u w:val="single"/>
        </w:rPr>
      </w:pPr>
      <w:r w:rsidRPr="00F36145">
        <w:rPr>
          <w:u w:val="single"/>
        </w:rPr>
        <w:t>Stravování</w:t>
      </w:r>
    </w:p>
    <w:p w:rsidR="00F36145" w:rsidRDefault="00F36145">
      <w:r>
        <w:t xml:space="preserve"> </w:t>
      </w:r>
      <w:proofErr w:type="gramStart"/>
      <w:r>
        <w:t>Obědy - Na</w:t>
      </w:r>
      <w:proofErr w:type="gramEnd"/>
      <w:r>
        <w:t xml:space="preserve"> pondělí 12.4. 2021 bude zajištěn oběd pro </w:t>
      </w:r>
      <w:r>
        <w:t xml:space="preserve">objednané </w:t>
      </w:r>
      <w:r>
        <w:t xml:space="preserve">žáky. Pokud víte, že vaše dítě nepřijde, informujte nás, prosím, o tom (telefonicky, na email). </w:t>
      </w:r>
    </w:p>
    <w:p w:rsidR="00F36145" w:rsidRDefault="00F36145">
      <w:r w:rsidRPr="00F36145">
        <w:rPr>
          <w:u w:val="single"/>
        </w:rPr>
        <w:t xml:space="preserve">Svačinky </w:t>
      </w:r>
      <w:r>
        <w:t>– V pondělí budou připraveny svačinky pro</w:t>
      </w:r>
      <w:r>
        <w:t xml:space="preserve"> </w:t>
      </w:r>
      <w:proofErr w:type="gramStart"/>
      <w:r>
        <w:t xml:space="preserve">objednané </w:t>
      </w:r>
      <w:r>
        <w:t xml:space="preserve"> žáky</w:t>
      </w:r>
      <w:proofErr w:type="gramEnd"/>
      <w:r>
        <w:t xml:space="preserve">. </w:t>
      </w:r>
    </w:p>
    <w:p w:rsidR="00F36145" w:rsidRDefault="00F36145">
      <w:r>
        <w:t xml:space="preserve">Zájmové kroužky (společné pro žáky z více tříd) zatím nemůžeme organizovat. </w:t>
      </w:r>
    </w:p>
    <w:p w:rsidR="00F36145" w:rsidRDefault="00F36145">
      <w:r>
        <w:t xml:space="preserve">Testování bude organizováno jako součást pobytu v ranní ŠD. </w:t>
      </w:r>
    </w:p>
    <w:p w:rsidR="00F36145" w:rsidRDefault="00F36145">
      <w:r>
        <w:t>Žáci</w:t>
      </w:r>
      <w:r>
        <w:t xml:space="preserve"> 1. – 2.</w:t>
      </w:r>
      <w:r>
        <w:t xml:space="preserve"> </w:t>
      </w:r>
      <w:r>
        <w:t>-</w:t>
      </w:r>
      <w:r>
        <w:t>3.-</w:t>
      </w:r>
      <w:r>
        <w:t xml:space="preserve"> 4. - </w:t>
      </w:r>
      <w:r>
        <w:t>5. ročníku, kteří přijdou do školy v čase 7:30 – 7:</w:t>
      </w:r>
      <w:proofErr w:type="gramStart"/>
      <w:r>
        <w:t xml:space="preserve">40 </w:t>
      </w:r>
      <w:r>
        <w:t>.</w:t>
      </w:r>
      <w:proofErr w:type="gramEnd"/>
      <w:r>
        <w:t xml:space="preserve"> </w:t>
      </w:r>
      <w:r>
        <w:t>Testování</w:t>
      </w:r>
      <w:r>
        <w:t xml:space="preserve"> </w:t>
      </w:r>
      <w:proofErr w:type="gramStart"/>
      <w:r>
        <w:t xml:space="preserve">proběhne </w:t>
      </w:r>
      <w:r>
        <w:t xml:space="preserve"> společně</w:t>
      </w:r>
      <w:proofErr w:type="gramEnd"/>
      <w:r>
        <w:t xml:space="preserve"> ve třídě před vyučováním – začátek testování v 7:</w:t>
      </w:r>
      <w:r>
        <w:t>30</w:t>
      </w:r>
      <w:r>
        <w:t xml:space="preserve">. Žáci, kteří po předchozí dohodě přijdou v čase 6:30-7:30 </w:t>
      </w:r>
      <w:r>
        <w:t xml:space="preserve"> budou t</w:t>
      </w:r>
      <w:r>
        <w:t xml:space="preserve">estování po příchodu do školy pod dohledem určeného zaměstnance školy. </w:t>
      </w:r>
    </w:p>
    <w:p w:rsidR="005720D9" w:rsidRDefault="00F36145">
      <w:r>
        <w:t xml:space="preserve"> Podmínka testování se považuje za splněnou, pokud osoba doloží, že a) prodělala laboratorně potvrzené onemocnění COVID-19, uplynula u ní doba izolace podle platného mimořádného opatření Ministerstva zdravotnictví a od prvního pozitivního POC antigenního testu na přítomnost antigenu viru SARS-CoV-2 nebo RT-PCR testu na přítomnost viru SARS-CoV-2 neuplynulo více než 90 dní, b) má </w:t>
      </w:r>
      <w:r>
        <w:lastRenderedPageBreak/>
        <w:t xml:space="preserve">negativní výsledek POC antigenního testu na přítomnost antigenu viru SARS-CoV-2 nebo RT-PCR testu na přítomnost viru SARS-CoV-2, které nejsou starší 48 hodin, a které byly provedeny poskytovatelem zdravotních služeb podle aktuálně platného mimořádného opatření Ministerstva zdravotnictví k provádění testů, nebo Str. 2 z 10 c) má vystavený certifikát Ministerstva zdravotnictví ČR o provedeném očkování proti onemocnění COVID-19, a od aplikace druhé dávky očkovací látky v případě </w:t>
      </w:r>
      <w:proofErr w:type="spellStart"/>
      <w:r>
        <w:t>dvoudávkového</w:t>
      </w:r>
      <w:proofErr w:type="spellEnd"/>
      <w:r>
        <w:t xml:space="preserve"> schématu podle souhrnu údajů o léčivém přípravku (dále jen „SPC“) uplynulo nejméně 14 dní, nebo od aplikace první dávky očkovací látky v případě </w:t>
      </w:r>
      <w:proofErr w:type="spellStart"/>
      <w:r>
        <w:t>jednodávkového</w:t>
      </w:r>
      <w:proofErr w:type="spellEnd"/>
      <w:r>
        <w:t xml:space="preserve"> schématu podle SPC uplynulo nejméně 14 dnů.</w:t>
      </w:r>
    </w:p>
    <w:p w:rsidR="008101DD" w:rsidRDefault="008101DD"/>
    <w:p w:rsidR="008101DD" w:rsidRDefault="008101DD">
      <w:r>
        <w:t xml:space="preserve">Naše MŠ je znovu otevřena pro děti předškolního věku, nemusí mít roušku, ale bude provedeno </w:t>
      </w:r>
      <w:proofErr w:type="spellStart"/>
      <w:r>
        <w:t>samotestování</w:t>
      </w:r>
      <w:proofErr w:type="spellEnd"/>
      <w:r>
        <w:t xml:space="preserve">. Opět zákonný zástupce může </w:t>
      </w:r>
      <w:proofErr w:type="gramStart"/>
      <w:r>
        <w:t>být  přítomen</w:t>
      </w:r>
      <w:proofErr w:type="gramEnd"/>
      <w:r>
        <w:t>. Testování trvá zhruba tak 20 minut</w:t>
      </w:r>
      <w:r>
        <w:t xml:space="preserve"> </w:t>
      </w:r>
      <w:proofErr w:type="gramStart"/>
      <w:r>
        <w:t>2 krát</w:t>
      </w:r>
      <w:proofErr w:type="gramEnd"/>
      <w:r>
        <w:t xml:space="preserve"> týdně. </w:t>
      </w:r>
    </w:p>
    <w:p w:rsidR="008101DD" w:rsidRPr="00B14DC4" w:rsidRDefault="008101DD" w:rsidP="008101DD">
      <w:r w:rsidRPr="00B14DC4">
        <w:t>V mateřských školách, školních družinách a školních klubech se </w:t>
      </w:r>
      <w:r w:rsidRPr="00B14DC4">
        <w:rPr>
          <w:b/>
          <w:bCs/>
        </w:rPr>
        <w:t>umožňuje osobní přítomnost</w:t>
      </w:r>
      <w:r w:rsidRPr="00B14DC4">
        <w:t> na vzdělávání dětem mateřských škol v mateřské škole a žákům 1. stupně základních škol ve školní družině nebo školním klubu, jejichž zákonní zástupci jsou:</w:t>
      </w:r>
    </w:p>
    <w:p w:rsidR="008101DD" w:rsidRPr="00B14DC4" w:rsidRDefault="008101DD" w:rsidP="008101DD">
      <w:pPr>
        <w:numPr>
          <w:ilvl w:val="0"/>
          <w:numId w:val="3"/>
        </w:numPr>
      </w:pPr>
      <w:r w:rsidRPr="00B14DC4">
        <w:t>zdravotničtí pracovníci poskytovatelů zdravotních služeb,</w:t>
      </w:r>
    </w:p>
    <w:p w:rsidR="008101DD" w:rsidRPr="00B14DC4" w:rsidRDefault="008101DD" w:rsidP="008101DD">
      <w:pPr>
        <w:numPr>
          <w:ilvl w:val="0"/>
          <w:numId w:val="3"/>
        </w:numPr>
      </w:pPr>
      <w:r w:rsidRPr="00B14DC4">
        <w:t>pedagogickými pracovníky, kteří zajišťují prezenční vzdělávání v mateřské škole, základní škole, školní družině, školním klubu, v oborech vzdělání Praktická škola jednoletá nebo Praktická škola dvouletá, nebo</w:t>
      </w:r>
    </w:p>
    <w:p w:rsidR="008101DD" w:rsidRPr="00B14DC4" w:rsidRDefault="008101DD" w:rsidP="008101DD">
      <w:pPr>
        <w:numPr>
          <w:ilvl w:val="0"/>
          <w:numId w:val="3"/>
        </w:numPr>
      </w:pPr>
      <w:r w:rsidRPr="00B14DC4">
        <w:t>pedagogickými pracovníky školských zařízení pro výkon ústavní nebo ochranné výchovy,</w:t>
      </w:r>
    </w:p>
    <w:p w:rsidR="008101DD" w:rsidRPr="00B14DC4" w:rsidRDefault="008101DD" w:rsidP="008101DD">
      <w:pPr>
        <w:numPr>
          <w:ilvl w:val="0"/>
          <w:numId w:val="3"/>
        </w:numPr>
      </w:pPr>
      <w:r w:rsidRPr="00B14DC4">
        <w:t>zaměstnanci bezpečnostních sborů,</w:t>
      </w:r>
    </w:p>
    <w:p w:rsidR="008101DD" w:rsidRPr="00B14DC4" w:rsidRDefault="008101DD" w:rsidP="008101DD">
      <w:pPr>
        <w:numPr>
          <w:ilvl w:val="0"/>
          <w:numId w:val="3"/>
        </w:numPr>
      </w:pPr>
      <w:r w:rsidRPr="00B14DC4">
        <w:t>příslušníci ozbrojených sil,</w:t>
      </w:r>
    </w:p>
    <w:p w:rsidR="008101DD" w:rsidRPr="00B14DC4" w:rsidRDefault="008101DD" w:rsidP="008101DD">
      <w:pPr>
        <w:numPr>
          <w:ilvl w:val="0"/>
          <w:numId w:val="3"/>
        </w:numPr>
      </w:pPr>
      <w:r w:rsidRPr="00B14DC4">
        <w:t>zaměstnanci orgánů ochrany veřejného zdraví,</w:t>
      </w:r>
    </w:p>
    <w:p w:rsidR="008101DD" w:rsidRPr="00B14DC4" w:rsidRDefault="008101DD" w:rsidP="008101DD">
      <w:pPr>
        <w:numPr>
          <w:ilvl w:val="0"/>
          <w:numId w:val="3"/>
        </w:numPr>
      </w:pPr>
      <w:r w:rsidRPr="00B14DC4">
        <w:t>zaměstnanci uvedení v § 115 odst. 1 a další zaměstnanci v sociálních službách podle zákona č. 108/2006 Sb., o sociálních službách, ve znění pozdějších předpisů,</w:t>
      </w:r>
    </w:p>
    <w:p w:rsidR="008101DD" w:rsidRPr="00B14DC4" w:rsidRDefault="008101DD" w:rsidP="008101DD">
      <w:pPr>
        <w:numPr>
          <w:ilvl w:val="0"/>
          <w:numId w:val="3"/>
        </w:numPr>
      </w:pPr>
      <w:r w:rsidRPr="00B14DC4">
        <w:t>zaměstnanci Úřadu práce České republiky,</w:t>
      </w:r>
    </w:p>
    <w:p w:rsidR="008101DD" w:rsidRPr="00B14DC4" w:rsidRDefault="008101DD" w:rsidP="008101DD">
      <w:pPr>
        <w:numPr>
          <w:ilvl w:val="0"/>
          <w:numId w:val="3"/>
        </w:numPr>
      </w:pPr>
      <w:r w:rsidRPr="00B14DC4">
        <w:t>zaměstnanci České správy sociálního zabezpečení a okresních správ sociálního zabezpečení,</w:t>
      </w:r>
    </w:p>
    <w:p w:rsidR="008101DD" w:rsidRPr="00B14DC4" w:rsidRDefault="008101DD" w:rsidP="008101DD">
      <w:pPr>
        <w:numPr>
          <w:ilvl w:val="0"/>
          <w:numId w:val="3"/>
        </w:numPr>
      </w:pPr>
      <w:r w:rsidRPr="00B14DC4">
        <w:t>zaměstnanci Finanční správy České republiky.</w:t>
      </w:r>
    </w:p>
    <w:p w:rsidR="008101DD" w:rsidRDefault="008101DD" w:rsidP="008101DD">
      <w:r w:rsidRPr="00B14DC4">
        <w:t>Nárok na ošetřovné z důvodu omezení provozu škol, školských zařízení a mateřských škol se posuzuje podle zákona č. 187/2006 Sb., o nemocenském pojištění, ve znění pozdějších předpisů, a podle zákona č. 438/2020 Sb., o úpravách poskytování ošetřovného v souvislosti s mimořádnými opatřeními při epidemii.</w:t>
      </w:r>
    </w:p>
    <w:p w:rsidR="008101DD" w:rsidRDefault="008101DD">
      <w:r>
        <w:t xml:space="preserve"> </w:t>
      </w:r>
    </w:p>
    <w:p w:rsidR="008101DD" w:rsidRDefault="008101DD"/>
    <w:p w:rsidR="008101DD" w:rsidRDefault="008101DD"/>
    <w:p w:rsidR="008101DD" w:rsidRDefault="008101DD"/>
    <w:p w:rsidR="008101DD" w:rsidRDefault="008101DD"/>
    <w:p w:rsidR="00B14DC4" w:rsidRPr="008101DD" w:rsidRDefault="00B14DC4" w:rsidP="00B14DC4">
      <w:pPr>
        <w:rPr>
          <w:b/>
        </w:rPr>
      </w:pPr>
      <w:r w:rsidRPr="008101DD">
        <w:rPr>
          <w:b/>
        </w:rPr>
        <w:lastRenderedPageBreak/>
        <w:t>Aktuální informace pro rodiče: Ošetřovné od 12. 4. 2021</w:t>
      </w:r>
    </w:p>
    <w:p w:rsidR="00B14DC4" w:rsidRPr="00B14DC4" w:rsidRDefault="00B14DC4" w:rsidP="00B14DC4">
      <w:r w:rsidRPr="00B14DC4">
        <w:t>Mimořádným opatřením Ministerstva zdravotnictví č. j.: MZDR 14600/2021-1/MIN/KAN ze dne 6. dubna 2021 s účinností ode dne 12. dubna 2021 do odvolání </w:t>
      </w:r>
      <w:r w:rsidRPr="00B14DC4">
        <w:rPr>
          <w:b/>
          <w:bCs/>
        </w:rPr>
        <w:t>se omezuje provoz škol a školských zařízení</w:t>
      </w:r>
      <w:r w:rsidRPr="00B14DC4">
        <w:t> tak, že </w:t>
      </w:r>
      <w:r w:rsidRPr="00B14DC4">
        <w:rPr>
          <w:b/>
          <w:bCs/>
        </w:rPr>
        <w:t>se zakazuje osobní přítomnost žáků</w:t>
      </w:r>
      <w:r w:rsidRPr="00B14DC4">
        <w:t> na základním vzdělávání v základní škole, </w:t>
      </w:r>
      <w:r w:rsidRPr="00B14DC4">
        <w:rPr>
          <w:b/>
          <w:bCs/>
        </w:rPr>
        <w:t>s výjimkou</w:t>
      </w:r>
      <w:r w:rsidRPr="00B14DC4">
        <w:t>:</w:t>
      </w:r>
    </w:p>
    <w:p w:rsidR="00B14DC4" w:rsidRPr="00B14DC4" w:rsidRDefault="00B14DC4" w:rsidP="00B14DC4">
      <w:pPr>
        <w:numPr>
          <w:ilvl w:val="0"/>
          <w:numId w:val="1"/>
        </w:numPr>
      </w:pPr>
      <w:r w:rsidRPr="00B14DC4">
        <w:t>žáků 1. stupně ve škole, a to způsobem, že se vzdělávání v lichém týdnu neúčastní první polovina tříd a v sudém týdnu neúčastní druhá polovina tříd (rotační výuka),</w:t>
      </w:r>
    </w:p>
    <w:p w:rsidR="00B14DC4" w:rsidRPr="00B14DC4" w:rsidRDefault="00B14DC4" w:rsidP="00B14DC4">
      <w:pPr>
        <w:numPr>
          <w:ilvl w:val="0"/>
          <w:numId w:val="1"/>
        </w:numPr>
      </w:pPr>
      <w:r w:rsidRPr="00B14DC4">
        <w:t>žáků 1. stupně ve škole, ve které je počet žáků 1. stupně nejvýše 75 žáků, pokud je budova tohoto 1. stupně stavebně oddělena od budovy 2. stupně základní školy, a to včetně školní jídelny,</w:t>
      </w:r>
    </w:p>
    <w:p w:rsidR="00B14DC4" w:rsidRPr="00B14DC4" w:rsidRDefault="00B14DC4" w:rsidP="00B14DC4">
      <w:pPr>
        <w:numPr>
          <w:ilvl w:val="0"/>
          <w:numId w:val="1"/>
        </w:numPr>
      </w:pPr>
      <w:r w:rsidRPr="00B14DC4">
        <w:t>základní školy při zdravotnickém zařízení,</w:t>
      </w:r>
    </w:p>
    <w:p w:rsidR="00B14DC4" w:rsidRPr="00B14DC4" w:rsidRDefault="00B14DC4" w:rsidP="00B14DC4">
      <w:pPr>
        <w:numPr>
          <w:ilvl w:val="0"/>
          <w:numId w:val="1"/>
        </w:numPr>
      </w:pPr>
      <w:r w:rsidRPr="00B14DC4">
        <w:t>dětí v přípravné třídě,</w:t>
      </w:r>
    </w:p>
    <w:p w:rsidR="00B14DC4" w:rsidRPr="00B14DC4" w:rsidRDefault="00B14DC4" w:rsidP="00B14DC4">
      <w:pPr>
        <w:numPr>
          <w:ilvl w:val="0"/>
          <w:numId w:val="1"/>
        </w:numPr>
      </w:pPr>
      <w:r w:rsidRPr="00B14DC4">
        <w:t>dětí v přípravném stupni základní školy speciální,</w:t>
      </w:r>
    </w:p>
    <w:p w:rsidR="00B14DC4" w:rsidRPr="00B14DC4" w:rsidRDefault="00B14DC4" w:rsidP="00B14DC4">
      <w:pPr>
        <w:numPr>
          <w:ilvl w:val="0"/>
          <w:numId w:val="1"/>
        </w:numPr>
      </w:pPr>
      <w:r w:rsidRPr="00B14DC4">
        <w:t>základních škol nebo tříd zřízených podle § 16 odst. 9 školského zákona (pro děti, žáky a studenty s mentálním, tělesným, zrakovým nebo sluchovým postižením, závažnými vadami řeči, závažnými vývojovými poruchami učení, závažnými vývojovými poruchami chování, souběžným postižením více vadami nebo autismem),</w:t>
      </w:r>
    </w:p>
    <w:p w:rsidR="00B14DC4" w:rsidRPr="00B14DC4" w:rsidRDefault="00B14DC4" w:rsidP="00B14DC4">
      <w:pPr>
        <w:numPr>
          <w:ilvl w:val="0"/>
          <w:numId w:val="1"/>
        </w:numPr>
      </w:pPr>
      <w:r w:rsidRPr="00B14DC4">
        <w:t>škol zřízených při zařízeních pro výkon ústavní výchovy nebo ochranné výchovy,</w:t>
      </w:r>
    </w:p>
    <w:p w:rsidR="00B14DC4" w:rsidRPr="00B14DC4" w:rsidRDefault="00B14DC4" w:rsidP="00B14DC4">
      <w:r w:rsidRPr="00B14DC4">
        <w:rPr>
          <w:b/>
          <w:bCs/>
        </w:rPr>
        <w:t>a provoz mateřských škol</w:t>
      </w:r>
      <w:r w:rsidRPr="00B14DC4">
        <w:t> se omezuje tak, že se zakazuje osobní přítomnost dětí na předškolním vzdělávání v mateřské škole, </w:t>
      </w:r>
      <w:r w:rsidRPr="00B14DC4">
        <w:rPr>
          <w:b/>
          <w:bCs/>
        </w:rPr>
        <w:t>s výjimkou</w:t>
      </w:r>
      <w:r w:rsidRPr="00B14DC4">
        <w:t>:</w:t>
      </w:r>
    </w:p>
    <w:p w:rsidR="00B14DC4" w:rsidRPr="00B14DC4" w:rsidRDefault="00B14DC4" w:rsidP="00B14DC4">
      <w:pPr>
        <w:numPr>
          <w:ilvl w:val="0"/>
          <w:numId w:val="2"/>
        </w:numPr>
      </w:pPr>
      <w:r w:rsidRPr="00B14DC4">
        <w:t>dětí, které plní povinné předškolní vzdělávání s tím, že mohou být vzdělávány pouze v neměnných skupinách nejvýše 15 dětí,</w:t>
      </w:r>
    </w:p>
    <w:p w:rsidR="00B14DC4" w:rsidRPr="00B14DC4" w:rsidRDefault="00B14DC4" w:rsidP="00B14DC4">
      <w:pPr>
        <w:numPr>
          <w:ilvl w:val="0"/>
          <w:numId w:val="2"/>
        </w:numPr>
      </w:pPr>
      <w:r w:rsidRPr="00B14DC4">
        <w:t>mateřských škol a tříd zřízených podle § 16 odst. 9 školského zákona (pro děti, žáky a studenty s mentálním, tělesným, zrakovým nebo sluchovým postižením, závažnými vadami řeči, závažnými vývojovými poruchami učení, závažnými vývojovými poruchami chování, souběžným postižením více vadami nebo autismem),</w:t>
      </w:r>
    </w:p>
    <w:p w:rsidR="008101DD" w:rsidRDefault="00B14DC4" w:rsidP="008101DD">
      <w:pPr>
        <w:numPr>
          <w:ilvl w:val="0"/>
          <w:numId w:val="2"/>
        </w:numPr>
      </w:pPr>
      <w:r w:rsidRPr="00B14DC4">
        <w:t>mateřské školy při zdravotnickém zařízení.</w:t>
      </w:r>
    </w:p>
    <w:p w:rsidR="008101DD" w:rsidRPr="008101DD" w:rsidRDefault="008101DD" w:rsidP="008101DD">
      <w:pPr>
        <w:numPr>
          <w:ilvl w:val="0"/>
          <w:numId w:val="2"/>
        </w:numPr>
      </w:pPr>
      <w:proofErr w:type="gramStart"/>
      <w:r>
        <w:t xml:space="preserve">DOTAZ:  </w:t>
      </w:r>
      <w:r w:rsidRPr="008101DD">
        <w:rPr>
          <w:b/>
          <w:bCs/>
        </w:rPr>
        <w:t>Nechci</w:t>
      </w:r>
      <w:proofErr w:type="gramEnd"/>
      <w:r w:rsidRPr="008101DD">
        <w:rPr>
          <w:b/>
          <w:bCs/>
        </w:rPr>
        <w:t xml:space="preserve"> dát své dítě testovat. Mám nárok na ošetřovné?</w:t>
      </w:r>
    </w:p>
    <w:p w:rsidR="008101DD" w:rsidRPr="00B14DC4" w:rsidRDefault="008101DD" w:rsidP="008101DD">
      <w:r w:rsidRPr="00B14DC4">
        <w:t>Při částečném otevření škol (rotační výuka), ošetřovné ve dnech, kdy je umožněna prezenční výuka, čerpat nelze, pokud dítě zůstane doma z důvodu, že nebylo testováno. Při rotační výuce nárok na výplatu ošetřovného bude pouze ty dny (týdny), kdy dítě nemělo umožněnu prezenční výuku ve škole, ale byla mu nařízena distanční výuka. Rodiče nemohou dny prezenční výuky označovat jako dny péče a ošetřovné za tyto dny čerpat nelze.</w:t>
      </w:r>
    </w:p>
    <w:p w:rsidR="008101DD" w:rsidRDefault="008101DD" w:rsidP="008101DD">
      <w:r w:rsidRPr="00B14DC4">
        <w:t xml:space="preserve">Pokud budou školy částečně otevřeny, ošetřovné ve dnech, kdy je umožněna prezenční výuka, čerpat nelze, bez ohledu na skutečnost, zda rodiče mají obavu o zdraví svých dětí.  </w:t>
      </w:r>
    </w:p>
    <w:p w:rsidR="008101DD" w:rsidRPr="00B14DC4" w:rsidRDefault="008101DD" w:rsidP="008101DD">
      <w:r w:rsidRPr="00B14DC4">
        <w:t xml:space="preserve">Při rotační výuce nárok na výplatu ošetřovného bude pouze ty dny (týdny), kdy dítě nemělo umožněnu prezenční </w:t>
      </w:r>
      <w:proofErr w:type="gramStart"/>
      <w:r w:rsidRPr="00B14DC4">
        <w:t>výuku  ve</w:t>
      </w:r>
      <w:proofErr w:type="gramEnd"/>
      <w:r w:rsidRPr="00B14DC4">
        <w:t xml:space="preserve"> škole, ale byla mu nařízena distanční výuka. Rodiče nemohou dny prezenční výuky označovat jako dny péče a ošetřovné za tyto dny čerpat nelze.</w:t>
      </w:r>
    </w:p>
    <w:p w:rsidR="008101DD" w:rsidRDefault="008101DD" w:rsidP="008101DD">
      <w:r>
        <w:t xml:space="preserve">V případě dotazů kontaktujte školu na tel: 732969921 </w:t>
      </w:r>
      <w:bookmarkStart w:id="0" w:name="_GoBack"/>
      <w:bookmarkEnd w:id="0"/>
    </w:p>
    <w:sectPr w:rsidR="00810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B66"/>
    <w:multiLevelType w:val="multilevel"/>
    <w:tmpl w:val="0EDED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71CF3"/>
    <w:multiLevelType w:val="multilevel"/>
    <w:tmpl w:val="7DC69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D3938"/>
    <w:multiLevelType w:val="multilevel"/>
    <w:tmpl w:val="B1220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45"/>
    <w:rsid w:val="005720D9"/>
    <w:rsid w:val="008101DD"/>
    <w:rsid w:val="00B14DC4"/>
    <w:rsid w:val="00F361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24FD"/>
  <w15:chartTrackingRefBased/>
  <w15:docId w15:val="{88A6014C-3AEB-4830-8AFD-48D44920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50653">
      <w:bodyDiv w:val="1"/>
      <w:marLeft w:val="0"/>
      <w:marRight w:val="0"/>
      <w:marTop w:val="0"/>
      <w:marBottom w:val="0"/>
      <w:divBdr>
        <w:top w:val="none" w:sz="0" w:space="0" w:color="auto"/>
        <w:left w:val="none" w:sz="0" w:space="0" w:color="auto"/>
        <w:bottom w:val="none" w:sz="0" w:space="0" w:color="auto"/>
        <w:right w:val="none" w:sz="0" w:space="0" w:color="auto"/>
      </w:divBdr>
    </w:div>
    <w:div w:id="1045715980">
      <w:bodyDiv w:val="1"/>
      <w:marLeft w:val="0"/>
      <w:marRight w:val="0"/>
      <w:marTop w:val="0"/>
      <w:marBottom w:val="0"/>
      <w:divBdr>
        <w:top w:val="none" w:sz="0" w:space="0" w:color="auto"/>
        <w:left w:val="none" w:sz="0" w:space="0" w:color="auto"/>
        <w:bottom w:val="none" w:sz="0" w:space="0" w:color="auto"/>
        <w:right w:val="none" w:sz="0" w:space="0" w:color="auto"/>
      </w:divBdr>
    </w:div>
    <w:div w:id="17411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7044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2</cp:revision>
  <dcterms:created xsi:type="dcterms:W3CDTF">2021-04-11T16:30:00Z</dcterms:created>
  <dcterms:modified xsi:type="dcterms:W3CDTF">2021-04-11T16:30:00Z</dcterms:modified>
</cp:coreProperties>
</file>